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60EB2" w14:textId="77777777" w:rsidR="00CE6162" w:rsidRDefault="00CE6162" w:rsidP="00CE6162">
      <w:pPr>
        <w:ind w:left="284"/>
        <w:jc w:val="center"/>
        <w:rPr>
          <w:rFonts w:ascii="Verdana" w:hAnsi="Verdana"/>
          <w:b/>
        </w:rPr>
      </w:pPr>
      <w:r>
        <w:rPr>
          <w:rFonts w:ascii="Verdana" w:hAnsi="Verdana"/>
          <w:b/>
        </w:rPr>
        <w:t>BELEDİYE MECLİSİ BAŞKANLIĞINA</w:t>
      </w:r>
    </w:p>
    <w:p w14:paraId="06FEA01A" w14:textId="77777777" w:rsidR="00CE6162" w:rsidRDefault="00CE6162" w:rsidP="00CE6162">
      <w:pPr>
        <w:ind w:left="284"/>
        <w:jc w:val="center"/>
        <w:rPr>
          <w:rFonts w:ascii="Verdana" w:hAnsi="Verdana"/>
          <w:b/>
        </w:rPr>
      </w:pPr>
      <w:r>
        <w:rPr>
          <w:rFonts w:ascii="Verdana" w:hAnsi="Verdana"/>
          <w:b/>
        </w:rPr>
        <w:t>(Türlü İşler Komisyonu Raporu)</w:t>
      </w:r>
    </w:p>
    <w:p w14:paraId="43BB85E9" w14:textId="77777777" w:rsidR="00CE6162" w:rsidRDefault="00CE6162" w:rsidP="00CE6162">
      <w:pPr>
        <w:ind w:left="284"/>
        <w:jc w:val="both"/>
      </w:pPr>
    </w:p>
    <w:p w14:paraId="74474B2F" w14:textId="2586DE96" w:rsidR="00765454" w:rsidRPr="00765454" w:rsidRDefault="00CE6162" w:rsidP="00765454">
      <w:pPr>
        <w:tabs>
          <w:tab w:val="left" w:pos="426"/>
          <w:tab w:val="left" w:pos="720"/>
          <w:tab w:val="left" w:pos="3060"/>
          <w:tab w:val="left" w:pos="6120"/>
        </w:tabs>
        <w:ind w:right="23"/>
        <w:jc w:val="both"/>
        <w:rPr>
          <w:rFonts w:ascii="Verdana" w:hAnsi="Verdana"/>
        </w:rPr>
      </w:pPr>
      <w:r>
        <w:rPr>
          <w:rFonts w:ascii="Verdana" w:hAnsi="Verdana"/>
        </w:rPr>
        <w:tab/>
      </w:r>
      <w:r>
        <w:rPr>
          <w:rFonts w:ascii="Verdana" w:hAnsi="Verdana"/>
        </w:rPr>
        <w:tab/>
      </w:r>
      <w:r w:rsidR="00765454" w:rsidRPr="00765454">
        <w:rPr>
          <w:rFonts w:ascii="Verdana" w:hAnsi="Verdana"/>
        </w:rPr>
        <w:t xml:space="preserve">01.04.2026 tarihli Meclis birleşiminde Komisyonumuza </w:t>
      </w:r>
      <w:r w:rsidR="007316DC">
        <w:rPr>
          <w:rFonts w:ascii="Verdana" w:hAnsi="Verdana"/>
        </w:rPr>
        <w:t xml:space="preserve">müştereken </w:t>
      </w:r>
      <w:r w:rsidR="00765454" w:rsidRPr="00765454">
        <w:rPr>
          <w:rFonts w:ascii="Verdana" w:hAnsi="Verdana"/>
        </w:rPr>
        <w:t>havale edilen; Strateji Geliştirme Müdürlüğü’nün 13.03.2026 tarihli ve 168785 sayılı, Birleşmiş Milletler’e bağlı Dünya Sağlık Örgütü (WHO) üyesi olan Türkiye’nin, DSÖ “Sağlıklı Kentler Projesi” kapsamında Türkiye de kurulan Sağlıklı Kentler Birliği’ne Belediyemizin üye olması, üyelik işlemlerinin yürütülebilmesi için Belediye Başkanına yetki verilmesi ve üyelik aidatının belediye bütçesinden karşılanması talebi hakkındaki yazısı komisyonumuzca incelenmiş olup;</w:t>
      </w:r>
    </w:p>
    <w:p w14:paraId="6E1C525E" w14:textId="77777777" w:rsidR="00765454" w:rsidRPr="00765454" w:rsidRDefault="00765454" w:rsidP="00765454">
      <w:pPr>
        <w:tabs>
          <w:tab w:val="left" w:pos="426"/>
          <w:tab w:val="left" w:pos="720"/>
          <w:tab w:val="left" w:pos="3060"/>
          <w:tab w:val="left" w:pos="6120"/>
        </w:tabs>
        <w:ind w:right="23"/>
        <w:jc w:val="both"/>
        <w:rPr>
          <w:rFonts w:ascii="Verdana" w:hAnsi="Verdana"/>
        </w:rPr>
      </w:pPr>
    </w:p>
    <w:p w14:paraId="4F90C992" w14:textId="77777777" w:rsidR="00765454" w:rsidRPr="00765454" w:rsidRDefault="00765454" w:rsidP="00765454">
      <w:pPr>
        <w:tabs>
          <w:tab w:val="left" w:pos="426"/>
          <w:tab w:val="left" w:pos="720"/>
          <w:tab w:val="left" w:pos="3060"/>
          <w:tab w:val="left" w:pos="6120"/>
        </w:tabs>
        <w:ind w:right="23"/>
        <w:jc w:val="both"/>
        <w:rPr>
          <w:rFonts w:ascii="Verdana" w:hAnsi="Verdana"/>
        </w:rPr>
      </w:pPr>
      <w:r w:rsidRPr="00765454">
        <w:rPr>
          <w:rFonts w:ascii="Verdana" w:hAnsi="Verdana"/>
        </w:rPr>
        <w:tab/>
      </w:r>
      <w:r w:rsidRPr="00765454">
        <w:rPr>
          <w:rFonts w:ascii="Verdana" w:hAnsi="Verdana"/>
        </w:rPr>
        <w:tab/>
        <w:t>Yapılan incelemeler neticesinde;</w:t>
      </w:r>
    </w:p>
    <w:p w14:paraId="0091D5C3" w14:textId="77777777" w:rsidR="00765454" w:rsidRPr="00765454" w:rsidRDefault="00765454" w:rsidP="00765454">
      <w:pPr>
        <w:tabs>
          <w:tab w:val="left" w:pos="426"/>
          <w:tab w:val="left" w:pos="720"/>
          <w:tab w:val="left" w:pos="3060"/>
          <w:tab w:val="left" w:pos="6120"/>
        </w:tabs>
        <w:ind w:right="23"/>
        <w:jc w:val="both"/>
        <w:rPr>
          <w:rFonts w:ascii="Verdana" w:hAnsi="Verdana"/>
        </w:rPr>
      </w:pPr>
      <w:r w:rsidRPr="00765454">
        <w:rPr>
          <w:rFonts w:ascii="Verdana" w:hAnsi="Verdana"/>
        </w:rPr>
        <w:tab/>
      </w:r>
      <w:r w:rsidRPr="00765454">
        <w:rPr>
          <w:rFonts w:ascii="Verdana" w:hAnsi="Verdana"/>
        </w:rPr>
        <w:tab/>
      </w:r>
    </w:p>
    <w:p w14:paraId="16B74AF8" w14:textId="4215EAAC" w:rsidR="00A71779" w:rsidRPr="00A71779" w:rsidRDefault="00765454" w:rsidP="00A71779">
      <w:pPr>
        <w:jc w:val="both"/>
        <w:rPr>
          <w:rFonts w:ascii="Verdana" w:hAnsi="Verdana"/>
        </w:rPr>
      </w:pPr>
      <w:r w:rsidRPr="00765454">
        <w:rPr>
          <w:rFonts w:ascii="Verdana" w:hAnsi="Verdana"/>
        </w:rPr>
        <w:tab/>
        <w:t>Birleşmiş Milletler’ e bağlı Dünya Sağlık Örgütü (WHO) üyesi olan Türkiye’nin, DSÖ “Sağlıklı Kentler Projesi” kapsamında oluşturulan “Sağlıklı Kentler Birlikleri” ve Avrupa Sağlıklı Kentler Ağı içinde güçlü ve etkin bir şekilde temsilini sağlamak üzere, Türkiye de bulunan Sağlıklı Kentleri ve aday kentleri bir araya getirmek ve bu kentler arasında sağlık ile planlamanın entegrasyonu, sürdürülebilir gelişme, yönetişim ve sosyal destek yaratmak, kent içi ve kentler arası eşitsizlikleri</w:t>
      </w:r>
      <w:r w:rsidR="00A71779">
        <w:rPr>
          <w:rFonts w:ascii="Verdana" w:hAnsi="Verdana"/>
        </w:rPr>
        <w:t xml:space="preserve">n </w:t>
      </w:r>
      <w:r w:rsidRPr="00765454">
        <w:rPr>
          <w:rFonts w:ascii="Verdana" w:hAnsi="Verdana"/>
        </w:rPr>
        <w:t>azalt</w:t>
      </w:r>
      <w:r w:rsidR="00A71779">
        <w:rPr>
          <w:rFonts w:ascii="Verdana" w:hAnsi="Verdana"/>
        </w:rPr>
        <w:t>ılması</w:t>
      </w:r>
      <w:r w:rsidRPr="00765454">
        <w:rPr>
          <w:rFonts w:ascii="Verdana" w:hAnsi="Verdana"/>
        </w:rPr>
        <w:t xml:space="preserve"> süratiyle, sağlıklı kentler yaratmak ve yaşatmak </w:t>
      </w:r>
      <w:r w:rsidR="00A71779">
        <w:rPr>
          <w:rFonts w:ascii="Verdana" w:hAnsi="Verdana"/>
        </w:rPr>
        <w:t xml:space="preserve">amacıyla kurulan </w:t>
      </w:r>
      <w:r w:rsidR="00A71779" w:rsidRPr="00A71779">
        <w:rPr>
          <w:rFonts w:ascii="Verdana" w:hAnsi="Verdana"/>
        </w:rPr>
        <w:t xml:space="preserve">Sağlıklı Kentler Birliği’ne </w:t>
      </w:r>
      <w:r w:rsidR="00B64761">
        <w:rPr>
          <w:rFonts w:ascii="Verdana" w:hAnsi="Verdana"/>
        </w:rPr>
        <w:t xml:space="preserve">Zonguldak Belediye Başkanlığının </w:t>
      </w:r>
      <w:r w:rsidR="00A71779" w:rsidRPr="00A71779">
        <w:rPr>
          <w:rFonts w:ascii="Verdana" w:hAnsi="Verdana"/>
        </w:rPr>
        <w:t>üye olması</w:t>
      </w:r>
      <w:r w:rsidR="00B64761">
        <w:rPr>
          <w:rFonts w:ascii="Verdana" w:hAnsi="Verdana"/>
        </w:rPr>
        <w:t xml:space="preserve">na ve </w:t>
      </w:r>
      <w:r w:rsidR="00A71779" w:rsidRPr="00A71779">
        <w:rPr>
          <w:rFonts w:ascii="Verdana" w:hAnsi="Verdana"/>
        </w:rPr>
        <w:t xml:space="preserve"> üyelik işlemlerinin yürütülebilmesi için Belediye Başkanına yetki verilmesi</w:t>
      </w:r>
      <w:r w:rsidR="00B64761">
        <w:rPr>
          <w:rFonts w:ascii="Verdana" w:hAnsi="Verdana"/>
        </w:rPr>
        <w:t xml:space="preserve">ne </w:t>
      </w:r>
      <w:r w:rsidR="00A71779" w:rsidRPr="00A71779">
        <w:rPr>
          <w:rFonts w:ascii="Verdana" w:hAnsi="Verdana"/>
        </w:rPr>
        <w:t>komisyonumuzca oybirliği ile karar verilmiştir.</w:t>
      </w:r>
    </w:p>
    <w:p w14:paraId="5158B017" w14:textId="10C3CCFC" w:rsidR="00765454" w:rsidRDefault="00765454" w:rsidP="00A71779">
      <w:pPr>
        <w:tabs>
          <w:tab w:val="left" w:pos="709"/>
          <w:tab w:val="left" w:pos="3060"/>
          <w:tab w:val="left" w:pos="6120"/>
        </w:tabs>
        <w:ind w:right="23"/>
        <w:jc w:val="both"/>
        <w:rPr>
          <w:rFonts w:ascii="Verdana" w:hAnsi="Verdana"/>
        </w:rPr>
      </w:pPr>
    </w:p>
    <w:p w14:paraId="093C94A6" w14:textId="5268420A" w:rsidR="00920C96" w:rsidRDefault="00765454" w:rsidP="00765454">
      <w:pPr>
        <w:tabs>
          <w:tab w:val="left" w:pos="709"/>
          <w:tab w:val="left" w:pos="3060"/>
          <w:tab w:val="left" w:pos="6120"/>
        </w:tabs>
        <w:ind w:right="23"/>
        <w:jc w:val="both"/>
        <w:rPr>
          <w:rFonts w:ascii="Verdana" w:hAnsi="Verdana"/>
        </w:rPr>
      </w:pPr>
      <w:r w:rsidRPr="00765454">
        <w:rPr>
          <w:rFonts w:ascii="Verdana" w:hAnsi="Verdana"/>
        </w:rPr>
        <w:tab/>
        <w:t xml:space="preserve">Komisyon raporumuzun Meclisçe görüşülerek karara bağlanmasını arz ederiz. 02.04.2026  </w:t>
      </w:r>
    </w:p>
    <w:p w14:paraId="6E2EDC8D" w14:textId="77777777" w:rsidR="00E85D26" w:rsidRDefault="00E85D26" w:rsidP="00765454">
      <w:pPr>
        <w:tabs>
          <w:tab w:val="left" w:pos="709"/>
          <w:tab w:val="left" w:pos="3060"/>
          <w:tab w:val="left" w:pos="6120"/>
        </w:tabs>
        <w:ind w:right="23"/>
        <w:jc w:val="both"/>
        <w:rPr>
          <w:rFonts w:ascii="Verdana" w:hAnsi="Verdana"/>
        </w:rPr>
      </w:pPr>
    </w:p>
    <w:p w14:paraId="4460FA36" w14:textId="77777777" w:rsidR="00E85D26" w:rsidRDefault="00E85D26" w:rsidP="00765454">
      <w:pPr>
        <w:tabs>
          <w:tab w:val="left" w:pos="709"/>
          <w:tab w:val="left" w:pos="3060"/>
          <w:tab w:val="left" w:pos="6120"/>
        </w:tabs>
        <w:ind w:right="23"/>
        <w:jc w:val="both"/>
        <w:rPr>
          <w:rFonts w:ascii="Verdana" w:hAnsi="Verdana"/>
        </w:rPr>
      </w:pPr>
    </w:p>
    <w:p w14:paraId="7D4163DC" w14:textId="77777777" w:rsidR="00CE6162" w:rsidRDefault="00CE6162" w:rsidP="00CE6162">
      <w:pPr>
        <w:tabs>
          <w:tab w:val="left" w:pos="709"/>
          <w:tab w:val="left" w:pos="1080"/>
          <w:tab w:val="left" w:pos="1440"/>
          <w:tab w:val="left" w:pos="8100"/>
        </w:tabs>
        <w:ind w:left="284" w:right="23"/>
        <w:jc w:val="both"/>
        <w:rPr>
          <w:rFonts w:ascii="Verdana" w:hAnsi="Verdana"/>
        </w:rPr>
      </w:pPr>
    </w:p>
    <w:p w14:paraId="50A0E3A9" w14:textId="23671FB9" w:rsidR="00CE6162" w:rsidRDefault="00CE6162" w:rsidP="00E85D26">
      <w:pPr>
        <w:tabs>
          <w:tab w:val="left" w:pos="0"/>
          <w:tab w:val="left" w:pos="1134"/>
          <w:tab w:val="left" w:pos="4253"/>
          <w:tab w:val="left" w:pos="7230"/>
        </w:tabs>
        <w:jc w:val="both"/>
        <w:rPr>
          <w:rFonts w:ascii="Verdana" w:hAnsi="Verdana"/>
        </w:rPr>
      </w:pPr>
      <w:r>
        <w:rPr>
          <w:rFonts w:ascii="Verdana" w:hAnsi="Verdana"/>
        </w:rPr>
        <w:t>Emine Berran ŞEKER AYDAN</w:t>
      </w:r>
      <w:r>
        <w:rPr>
          <w:rFonts w:ascii="Verdana" w:hAnsi="Verdana"/>
        </w:rPr>
        <w:tab/>
        <w:t>Erdoğan DİLEK</w:t>
      </w:r>
      <w:r>
        <w:rPr>
          <w:rFonts w:ascii="Verdana" w:hAnsi="Verdana"/>
        </w:rPr>
        <w:tab/>
      </w:r>
      <w:r w:rsidR="00A71779">
        <w:rPr>
          <w:rFonts w:ascii="Verdana" w:hAnsi="Verdana"/>
        </w:rPr>
        <w:t>Uğur TAN</w:t>
      </w:r>
    </w:p>
    <w:p w14:paraId="474AA43C" w14:textId="0F9332F4" w:rsidR="00CE6162" w:rsidRDefault="00CE6162" w:rsidP="00E85D26">
      <w:pPr>
        <w:tabs>
          <w:tab w:val="left" w:pos="0"/>
          <w:tab w:val="left" w:pos="1134"/>
          <w:tab w:val="left" w:pos="4253"/>
          <w:tab w:val="left" w:pos="7230"/>
        </w:tabs>
        <w:jc w:val="both"/>
        <w:rPr>
          <w:rFonts w:ascii="Verdana" w:hAnsi="Verdana"/>
        </w:rPr>
      </w:pPr>
      <w:r>
        <w:rPr>
          <w:rFonts w:ascii="Verdana" w:hAnsi="Verdana"/>
        </w:rPr>
        <w:t>Komisyon Başkanı</w:t>
      </w:r>
      <w:r>
        <w:rPr>
          <w:rFonts w:ascii="Verdana" w:hAnsi="Verdana"/>
        </w:rPr>
        <w:tab/>
        <w:t>Kom.Bşk.Vekili</w:t>
      </w:r>
      <w:r>
        <w:rPr>
          <w:rFonts w:ascii="Verdana" w:hAnsi="Verdana"/>
        </w:rPr>
        <w:tab/>
        <w:t>Raportör</w:t>
      </w:r>
    </w:p>
    <w:p w14:paraId="158B6379" w14:textId="1D166FD8" w:rsidR="00CE6162" w:rsidRDefault="00CE6162" w:rsidP="00E85D26">
      <w:pPr>
        <w:tabs>
          <w:tab w:val="left" w:pos="0"/>
          <w:tab w:val="left" w:pos="1134"/>
          <w:tab w:val="left" w:pos="3969"/>
          <w:tab w:val="left" w:pos="7088"/>
        </w:tabs>
        <w:jc w:val="both"/>
        <w:rPr>
          <w:rFonts w:ascii="Verdana" w:hAnsi="Verdana"/>
        </w:rPr>
      </w:pPr>
      <w:r>
        <w:rPr>
          <w:rFonts w:ascii="Verdana" w:hAnsi="Verdana"/>
        </w:rPr>
        <w:tab/>
      </w:r>
    </w:p>
    <w:p w14:paraId="1F73CBFC" w14:textId="77777777" w:rsidR="00CE6162" w:rsidRDefault="00CE6162" w:rsidP="00CE6162">
      <w:pPr>
        <w:tabs>
          <w:tab w:val="left" w:pos="0"/>
          <w:tab w:val="left" w:pos="1134"/>
          <w:tab w:val="left" w:pos="3969"/>
          <w:tab w:val="left" w:pos="6804"/>
        </w:tabs>
        <w:ind w:left="284"/>
        <w:jc w:val="both"/>
        <w:rPr>
          <w:rFonts w:ascii="Verdana" w:hAnsi="Verdana"/>
        </w:rPr>
      </w:pPr>
    </w:p>
    <w:p w14:paraId="386550C6" w14:textId="77777777" w:rsidR="00CE6162" w:rsidRDefault="00CE6162" w:rsidP="00CE6162">
      <w:pPr>
        <w:tabs>
          <w:tab w:val="left" w:pos="0"/>
          <w:tab w:val="left" w:pos="1134"/>
          <w:tab w:val="left" w:pos="3969"/>
          <w:tab w:val="left" w:pos="6804"/>
        </w:tabs>
        <w:ind w:left="284"/>
        <w:jc w:val="both"/>
        <w:rPr>
          <w:rFonts w:ascii="Verdana" w:hAnsi="Verdana"/>
        </w:rPr>
      </w:pPr>
    </w:p>
    <w:p w14:paraId="21D887AF" w14:textId="7D19B476" w:rsidR="00CE6162" w:rsidRDefault="00A71779" w:rsidP="00CE6162">
      <w:pPr>
        <w:tabs>
          <w:tab w:val="left" w:pos="0"/>
          <w:tab w:val="left" w:pos="1134"/>
          <w:tab w:val="left" w:pos="3969"/>
          <w:tab w:val="left" w:pos="6804"/>
        </w:tabs>
        <w:jc w:val="both"/>
        <w:rPr>
          <w:rFonts w:ascii="Verdana" w:hAnsi="Verdana"/>
        </w:rPr>
      </w:pPr>
      <w:r>
        <w:rPr>
          <w:rFonts w:ascii="Verdana" w:hAnsi="Verdana"/>
        </w:rPr>
        <w:t>Abdulkerim GÜN</w:t>
      </w:r>
    </w:p>
    <w:p w14:paraId="0ADA108E" w14:textId="77777777" w:rsidR="00CE6162" w:rsidRDefault="00CE6162" w:rsidP="00A71779">
      <w:pPr>
        <w:tabs>
          <w:tab w:val="left" w:pos="0"/>
          <w:tab w:val="left" w:pos="1134"/>
          <w:tab w:val="left" w:pos="3686"/>
          <w:tab w:val="left" w:pos="3969"/>
          <w:tab w:val="left" w:pos="6804"/>
        </w:tabs>
        <w:jc w:val="both"/>
        <w:rPr>
          <w:rFonts w:ascii="Verdana" w:hAnsi="Verdana"/>
        </w:rPr>
      </w:pPr>
      <w:r>
        <w:rPr>
          <w:rFonts w:ascii="Verdana" w:hAnsi="Verdana"/>
        </w:rPr>
        <w:t>Üye</w:t>
      </w:r>
      <w:r>
        <w:rPr>
          <w:rFonts w:ascii="Verdana" w:hAnsi="Verdana"/>
        </w:rPr>
        <w:tab/>
      </w:r>
    </w:p>
    <w:p w14:paraId="75BE2A53" w14:textId="77777777" w:rsidR="00CE6162" w:rsidRDefault="00CE6162" w:rsidP="00CE6162">
      <w:pPr>
        <w:pStyle w:val="AralkYok"/>
        <w:tabs>
          <w:tab w:val="left" w:pos="851"/>
          <w:tab w:val="left" w:pos="1418"/>
        </w:tabs>
        <w:ind w:left="284"/>
      </w:pPr>
    </w:p>
    <w:p w14:paraId="66A8260C" w14:textId="77777777" w:rsidR="00CE6162" w:rsidRDefault="00CE6162" w:rsidP="00CE6162">
      <w:pPr>
        <w:pStyle w:val="AralkYok"/>
        <w:tabs>
          <w:tab w:val="left" w:pos="851"/>
          <w:tab w:val="left" w:pos="1418"/>
        </w:tabs>
        <w:ind w:left="284"/>
      </w:pPr>
    </w:p>
    <w:p w14:paraId="0EABB05E" w14:textId="77777777" w:rsidR="007A1324" w:rsidRDefault="007A1324" w:rsidP="00CE6162">
      <w:pPr>
        <w:pStyle w:val="AralkYok"/>
        <w:tabs>
          <w:tab w:val="left" w:pos="851"/>
          <w:tab w:val="left" w:pos="1418"/>
        </w:tabs>
        <w:ind w:left="284"/>
      </w:pPr>
    </w:p>
    <w:p w14:paraId="5BC87B51" w14:textId="77777777" w:rsidR="00CE6162" w:rsidRDefault="00CE6162" w:rsidP="00CE6162">
      <w:pPr>
        <w:pStyle w:val="AralkYok"/>
        <w:tabs>
          <w:tab w:val="left" w:pos="851"/>
          <w:tab w:val="left" w:pos="1418"/>
        </w:tabs>
        <w:ind w:left="284"/>
      </w:pPr>
    </w:p>
    <w:p w14:paraId="7517361A" w14:textId="77777777" w:rsidR="00A71779" w:rsidRPr="00A71779" w:rsidRDefault="00A71779">
      <w:pPr>
        <w:rPr>
          <w:rFonts w:ascii="Verdana" w:hAnsi="Verdana"/>
        </w:rPr>
      </w:pPr>
    </w:p>
    <w:sectPr w:rsidR="00A71779" w:rsidRPr="00A717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B43"/>
    <w:rsid w:val="000C1ACE"/>
    <w:rsid w:val="001113E8"/>
    <w:rsid w:val="001A430A"/>
    <w:rsid w:val="002407EC"/>
    <w:rsid w:val="002747FE"/>
    <w:rsid w:val="002A730A"/>
    <w:rsid w:val="002C4FEA"/>
    <w:rsid w:val="003019C3"/>
    <w:rsid w:val="003A7284"/>
    <w:rsid w:val="003D1C8A"/>
    <w:rsid w:val="00597ABF"/>
    <w:rsid w:val="006357EF"/>
    <w:rsid w:val="007316DC"/>
    <w:rsid w:val="00765454"/>
    <w:rsid w:val="007A1324"/>
    <w:rsid w:val="00920C96"/>
    <w:rsid w:val="009C3E55"/>
    <w:rsid w:val="00A71779"/>
    <w:rsid w:val="00A8081B"/>
    <w:rsid w:val="00B2120F"/>
    <w:rsid w:val="00B64761"/>
    <w:rsid w:val="00B82383"/>
    <w:rsid w:val="00B964BD"/>
    <w:rsid w:val="00BC7B43"/>
    <w:rsid w:val="00CE6162"/>
    <w:rsid w:val="00E85D26"/>
    <w:rsid w:val="00EB32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3A3E"/>
  <w15:chartTrackingRefBased/>
  <w15:docId w15:val="{36C2C7DC-4CE0-4C49-B590-35107513F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162"/>
    <w:pPr>
      <w:spacing w:after="0" w:line="240" w:lineRule="auto"/>
    </w:pPr>
    <w:rPr>
      <w:rFonts w:ascii="Times New Roman" w:eastAsia="Times New Roman" w:hAnsi="Times New Roman" w:cs="Times New Roman"/>
      <w:kern w:val="0"/>
      <w:sz w:val="24"/>
      <w:szCs w:val="24"/>
      <w:lang w:eastAsia="tr-TR"/>
      <w14:ligatures w14:val="none"/>
    </w:rPr>
  </w:style>
  <w:style w:type="paragraph" w:styleId="Balk1">
    <w:name w:val="heading 1"/>
    <w:basedOn w:val="Normal"/>
    <w:next w:val="Normal"/>
    <w:link w:val="Balk1Char"/>
    <w:uiPriority w:val="9"/>
    <w:qFormat/>
    <w:rsid w:val="00BC7B4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Balk2">
    <w:name w:val="heading 2"/>
    <w:basedOn w:val="Normal"/>
    <w:next w:val="Normal"/>
    <w:link w:val="Balk2Char"/>
    <w:uiPriority w:val="9"/>
    <w:semiHidden/>
    <w:unhideWhenUsed/>
    <w:qFormat/>
    <w:rsid w:val="00BC7B4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Balk3">
    <w:name w:val="heading 3"/>
    <w:basedOn w:val="Normal"/>
    <w:next w:val="Normal"/>
    <w:link w:val="Balk3Char"/>
    <w:uiPriority w:val="9"/>
    <w:semiHidden/>
    <w:unhideWhenUsed/>
    <w:qFormat/>
    <w:rsid w:val="00BC7B4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Balk4">
    <w:name w:val="heading 4"/>
    <w:basedOn w:val="Normal"/>
    <w:next w:val="Normal"/>
    <w:link w:val="Balk4Char"/>
    <w:uiPriority w:val="9"/>
    <w:semiHidden/>
    <w:unhideWhenUsed/>
    <w:qFormat/>
    <w:rsid w:val="00BC7B43"/>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Balk5">
    <w:name w:val="heading 5"/>
    <w:basedOn w:val="Normal"/>
    <w:next w:val="Normal"/>
    <w:link w:val="Balk5Char"/>
    <w:uiPriority w:val="9"/>
    <w:semiHidden/>
    <w:unhideWhenUsed/>
    <w:qFormat/>
    <w:rsid w:val="00BC7B43"/>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Balk6">
    <w:name w:val="heading 6"/>
    <w:basedOn w:val="Normal"/>
    <w:next w:val="Normal"/>
    <w:link w:val="Balk6Char"/>
    <w:uiPriority w:val="9"/>
    <w:semiHidden/>
    <w:unhideWhenUsed/>
    <w:qFormat/>
    <w:rsid w:val="00BC7B4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Balk7">
    <w:name w:val="heading 7"/>
    <w:basedOn w:val="Normal"/>
    <w:next w:val="Normal"/>
    <w:link w:val="Balk7Char"/>
    <w:uiPriority w:val="9"/>
    <w:semiHidden/>
    <w:unhideWhenUsed/>
    <w:qFormat/>
    <w:rsid w:val="00BC7B4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Balk8">
    <w:name w:val="heading 8"/>
    <w:basedOn w:val="Normal"/>
    <w:next w:val="Normal"/>
    <w:link w:val="Balk8Char"/>
    <w:uiPriority w:val="9"/>
    <w:semiHidden/>
    <w:unhideWhenUsed/>
    <w:qFormat/>
    <w:rsid w:val="00BC7B4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Balk9">
    <w:name w:val="heading 9"/>
    <w:basedOn w:val="Normal"/>
    <w:next w:val="Normal"/>
    <w:link w:val="Balk9Char"/>
    <w:uiPriority w:val="9"/>
    <w:semiHidden/>
    <w:unhideWhenUsed/>
    <w:qFormat/>
    <w:rsid w:val="00BC7B43"/>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C7B4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C7B4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C7B4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C7B4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C7B4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C7B4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C7B4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C7B4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C7B43"/>
    <w:rPr>
      <w:rFonts w:eastAsiaTheme="majorEastAsia" w:cstheme="majorBidi"/>
      <w:color w:val="272727" w:themeColor="text1" w:themeTint="D8"/>
    </w:rPr>
  </w:style>
  <w:style w:type="paragraph" w:styleId="KonuBal">
    <w:name w:val="Title"/>
    <w:basedOn w:val="Normal"/>
    <w:next w:val="Normal"/>
    <w:link w:val="KonuBalChar"/>
    <w:uiPriority w:val="10"/>
    <w:qFormat/>
    <w:rsid w:val="00BC7B4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KonuBalChar">
    <w:name w:val="Konu Başlığı Char"/>
    <w:basedOn w:val="VarsaylanParagrafYazTipi"/>
    <w:link w:val="KonuBal"/>
    <w:uiPriority w:val="10"/>
    <w:rsid w:val="00BC7B4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C7B4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ltyazChar">
    <w:name w:val="Altyazı Char"/>
    <w:basedOn w:val="VarsaylanParagrafYazTipi"/>
    <w:link w:val="Altyaz"/>
    <w:uiPriority w:val="11"/>
    <w:rsid w:val="00BC7B4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C7B43"/>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AlntChar">
    <w:name w:val="Alıntı Char"/>
    <w:basedOn w:val="VarsaylanParagrafYazTipi"/>
    <w:link w:val="Alnt"/>
    <w:uiPriority w:val="29"/>
    <w:rsid w:val="00BC7B43"/>
    <w:rPr>
      <w:i/>
      <w:iCs/>
      <w:color w:val="404040" w:themeColor="text1" w:themeTint="BF"/>
    </w:rPr>
  </w:style>
  <w:style w:type="paragraph" w:styleId="ListeParagraf">
    <w:name w:val="List Paragraph"/>
    <w:basedOn w:val="Normal"/>
    <w:uiPriority w:val="34"/>
    <w:qFormat/>
    <w:rsid w:val="00BC7B43"/>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GlVurgulama">
    <w:name w:val="Intense Emphasis"/>
    <w:basedOn w:val="VarsaylanParagrafYazTipi"/>
    <w:uiPriority w:val="21"/>
    <w:qFormat/>
    <w:rsid w:val="00BC7B43"/>
    <w:rPr>
      <w:i/>
      <w:iCs/>
      <w:color w:val="2F5496" w:themeColor="accent1" w:themeShade="BF"/>
    </w:rPr>
  </w:style>
  <w:style w:type="paragraph" w:styleId="GlAlnt">
    <w:name w:val="Intense Quote"/>
    <w:basedOn w:val="Normal"/>
    <w:next w:val="Normal"/>
    <w:link w:val="GlAlntChar"/>
    <w:uiPriority w:val="30"/>
    <w:qFormat/>
    <w:rsid w:val="00BC7B4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GlAlntChar">
    <w:name w:val="Güçlü Alıntı Char"/>
    <w:basedOn w:val="VarsaylanParagrafYazTipi"/>
    <w:link w:val="GlAlnt"/>
    <w:uiPriority w:val="30"/>
    <w:rsid w:val="00BC7B43"/>
    <w:rPr>
      <w:i/>
      <w:iCs/>
      <w:color w:val="2F5496" w:themeColor="accent1" w:themeShade="BF"/>
    </w:rPr>
  </w:style>
  <w:style w:type="character" w:styleId="GlBavuru">
    <w:name w:val="Intense Reference"/>
    <w:basedOn w:val="VarsaylanParagrafYazTipi"/>
    <w:uiPriority w:val="32"/>
    <w:qFormat/>
    <w:rsid w:val="00BC7B43"/>
    <w:rPr>
      <w:b/>
      <w:bCs/>
      <w:smallCaps/>
      <w:color w:val="2F5496" w:themeColor="accent1" w:themeShade="BF"/>
      <w:spacing w:val="5"/>
    </w:rPr>
  </w:style>
  <w:style w:type="paragraph" w:styleId="AralkYok">
    <w:name w:val="No Spacing"/>
    <w:uiPriority w:val="1"/>
    <w:qFormat/>
    <w:rsid w:val="00CE6162"/>
    <w:pPr>
      <w:spacing w:after="0" w:line="240" w:lineRule="auto"/>
      <w:jc w:val="both"/>
    </w:pPr>
    <w:rPr>
      <w:rFonts w:ascii="Verdana" w:eastAsia="Calibri" w:hAnsi="Verdan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241</Words>
  <Characters>1375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Günay Kabacalı</dc:creator>
  <cp:keywords/>
  <dc:description/>
  <cp:lastModifiedBy>Çağla BAŞAL</cp:lastModifiedBy>
  <cp:revision>16</cp:revision>
  <dcterms:created xsi:type="dcterms:W3CDTF">2026-02-04T11:57:00Z</dcterms:created>
  <dcterms:modified xsi:type="dcterms:W3CDTF">2026-04-07T07:34:00Z</dcterms:modified>
</cp:coreProperties>
</file>